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7478B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 расходах, в целях софинансирования которых предоставлена Субсидия</w:t>
            </w:r>
          </w:p>
        </w:tc>
      </w:tr>
      <w:tr w:rsidR="007478B7">
        <w:tc>
          <w:tcPr>
            <w:tcW w:w="10489" w:type="dxa"/>
          </w:tcPr>
          <w:p w:rsidR="007478B7" w:rsidRDefault="00FE3957" w:rsidP="00C95BC9">
            <w:pPr>
              <w:jc w:val="center"/>
            </w:pPr>
            <w:r>
              <w:rPr>
                <w:color w:val="000000"/>
              </w:rPr>
              <w:t xml:space="preserve">на 01 </w:t>
            </w:r>
            <w:r w:rsidR="00C95BC9">
              <w:rPr>
                <w:color w:val="000000"/>
              </w:rPr>
              <w:t>января</w:t>
            </w:r>
            <w:r>
              <w:rPr>
                <w:color w:val="000000"/>
              </w:rPr>
              <w:t>__ 202</w:t>
            </w:r>
            <w:r w:rsidR="00C95BC9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496"/>
        <w:gridCol w:w="3496"/>
        <w:gridCol w:w="3496"/>
      </w:tblGrid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</w:tcPr>
          <w:p w:rsidR="007478B7" w:rsidRDefault="00FE3957">
            <w:r>
              <w:t>Администрация муниципального образования «Куйвозовское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</w:tcPr>
          <w:p w:rsidR="007478B7" w:rsidRDefault="00FE3957">
            <w:r>
              <w:t>Бюджет МО «Куйвозовское сельское поселение»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</w:tcPr>
          <w:p w:rsidR="007478B7" w:rsidRDefault="00437F31" w:rsidP="00437F31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</w:tcPr>
          <w:p w:rsidR="00FE3957" w:rsidRDefault="00437F31" w:rsidP="00FE3957">
            <w:r>
              <w:t xml:space="preserve">Комитет по местному самоуправлению, межнациональным и межконфессионным отношениям Ленинградской области 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 w:rsidT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vAlign w:val="center"/>
          </w:tcPr>
          <w:p w:rsidR="00FE3957" w:rsidRDefault="00D14572" w:rsidP="00FE3957">
            <w:r>
              <w:t>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</w:tcPr>
          <w:p w:rsidR="00FE3957" w:rsidRDefault="00FE3957">
            <w:r>
              <w:t>квартальная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Единица измерения:</w:t>
            </w:r>
          </w:p>
        </w:tc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рубль</w:t>
            </w:r>
            <w:r>
              <w:rPr>
                <w:color w:val="000000"/>
              </w:rPr>
              <w:br/>
              <w:t xml:space="preserve">(с точностью до второго </w:t>
            </w:r>
            <w:r>
              <w:rPr>
                <w:color w:val="000000"/>
              </w:rPr>
              <w:br/>
              <w:t>десятичного знака после запятой)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rPr>
          <w:trHeight w:hRule="exact" w:val="396"/>
        </w:trPr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040"/>
        <w:gridCol w:w="1007"/>
        <w:gridCol w:w="1291"/>
        <w:gridCol w:w="929"/>
        <w:gridCol w:w="1197"/>
        <w:gridCol w:w="1023"/>
      </w:tblGrid>
      <w:tr w:rsidR="007478B7">
        <w:trPr>
          <w:trHeight w:hRule="exact" w:val="780"/>
        </w:trPr>
        <w:tc>
          <w:tcPr>
            <w:tcW w:w="5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4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Средства бюджета муниципального образования</w:t>
            </w:r>
          </w:p>
        </w:tc>
      </w:tr>
      <w:tr w:rsidR="007478B7">
        <w:trPr>
          <w:trHeight w:hRule="exact" w:val="864"/>
        </w:trPr>
        <w:tc>
          <w:tcPr>
            <w:tcW w:w="50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22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всего</w:t>
            </w:r>
          </w:p>
        </w:tc>
        <w:tc>
          <w:tcPr>
            <w:tcW w:w="22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 том числе средства Субсидии из областного бюджета</w:t>
            </w:r>
          </w:p>
        </w:tc>
      </w:tr>
      <w:tr w:rsidR="007478B7" w:rsidTr="0088420B">
        <w:trPr>
          <w:trHeight w:hRule="exact" w:val="1152"/>
        </w:trPr>
        <w:tc>
          <w:tcPr>
            <w:tcW w:w="50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</w:tr>
      <w:tr w:rsidR="007478B7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7478B7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>Остаток средств Субсидии на начало года, всего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</w:tr>
      <w:tr w:rsidR="007478B7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7478B7">
            <w:pPr>
              <w:jc w:val="center"/>
            </w:pP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Объем Субсидии, выделенный бюджету муниципального образования из областного бюджета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020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1068380,00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1068380,00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Предусмотрено в бюджете (сводной бюджетной росписью) муниципального образования расходов, в целях осуществления которых предоставлена Субсидия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030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5253680,00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5253680,00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</w:tr>
      <w:tr w:rsidR="00C95BC9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BC9" w:rsidRDefault="00C95BC9">
            <w:r>
              <w:rPr>
                <w:color w:val="000000"/>
              </w:rPr>
              <w:t>Поступило средств Субсидии в бюджет муниципального образования из областного бюджета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BC9" w:rsidRDefault="00C95BC9">
            <w:pPr>
              <w:jc w:val="center"/>
            </w:pPr>
            <w:r>
              <w:rPr>
                <w:color w:val="000000"/>
              </w:rPr>
              <w:t>040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BC9" w:rsidRDefault="00C95BC9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BC9" w:rsidRDefault="00C95BC9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95BC9" w:rsidRDefault="00C95BC9">
            <w:pPr>
              <w:jc w:val="center"/>
            </w:pPr>
            <w:r>
              <w:t>1068380,00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95BC9" w:rsidRDefault="00C95BC9" w:rsidP="005120A7">
            <w:pPr>
              <w:jc w:val="center"/>
            </w:pPr>
            <w:r>
              <w:t>1068380,00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Израсходовано средств бюджета муниципального образования (кассовый расход)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050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lastRenderedPageBreak/>
              <w:t>Восстановлено средств Субсидии в бюджет муниципального образования, всего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использованных не по целевому назначению </w:t>
            </w:r>
            <w:r>
              <w:rPr>
                <w:color w:val="000000"/>
              </w:rPr>
              <w:br/>
              <w:t xml:space="preserve">    в текущем году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использованных не по целевому назначению в</w:t>
            </w:r>
            <w:r>
              <w:rPr>
                <w:color w:val="000000"/>
              </w:rPr>
              <w:br/>
              <w:t xml:space="preserve">    предшествующие годы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использованных в предшествующие годы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063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Возвращено в областной бюджет средств Субсидии, восстановленных в бюджет муниципального образования, всего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остаток средств Субсидии на начало года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использованных не по целевому назначению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использованные в предшествующие годы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073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Остаток средств Субсидии на конец отчетного периода (года), всего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  <w:tr w:rsidR="0088420B" w:rsidTr="0088420B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7905" w:type="dxa"/>
        <w:tblLayout w:type="fixed"/>
        <w:tblLook w:val="01E0"/>
      </w:tblPr>
      <w:tblGrid>
        <w:gridCol w:w="7905"/>
      </w:tblGrid>
      <w:tr w:rsidR="007478B7" w:rsidTr="00D14572">
        <w:tc>
          <w:tcPr>
            <w:tcW w:w="7905" w:type="dxa"/>
          </w:tcPr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  <w:r>
              <w:rPr>
                <w:color w:val="000000"/>
              </w:rPr>
              <w:t>Куйвозовское сельское поселение</w:t>
            </w:r>
          </w:p>
          <w:p w:rsidR="00D14572" w:rsidRDefault="00D14572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14572" w:rsidRDefault="00387598" w:rsidP="00D14572">
            <w:r>
              <w:rPr>
                <w:color w:val="000000"/>
              </w:rPr>
              <w:t>Ленинградской области</w:t>
            </w:r>
            <w:r w:rsidR="00FE3957">
              <w:rPr>
                <w:color w:val="000000"/>
              </w:rPr>
              <w:br/>
            </w:r>
            <w:r w:rsidR="00D14572">
              <w:rPr>
                <w:color w:val="000000"/>
              </w:rPr>
              <w:t>(Муниципальное образование)</w:t>
            </w:r>
            <w:r w:rsidR="00FE3957">
              <w:rPr>
                <w:color w:val="000000"/>
              </w:rPr>
              <w:br/>
            </w:r>
          </w:p>
          <w:p w:rsidR="007478B7" w:rsidRDefault="0015726F" w:rsidP="00387598">
            <w:r>
              <w:t xml:space="preserve">Глава администрации                          </w:t>
            </w:r>
            <w:r w:rsidR="00D14572">
              <w:t xml:space="preserve">           </w:t>
            </w:r>
            <w:r w:rsidR="00387598">
              <w:t xml:space="preserve">                                                  </w:t>
            </w:r>
            <w:r w:rsidR="00D14572">
              <w:t xml:space="preserve"> Кондратьев Д.А.</w:t>
            </w:r>
          </w:p>
        </w:tc>
      </w:tr>
      <w:tr w:rsidR="007478B7" w:rsidTr="00D14572">
        <w:tc>
          <w:tcPr>
            <w:tcW w:w="7905" w:type="dxa"/>
          </w:tcPr>
          <w:p w:rsidR="007478B7" w:rsidRDefault="007478B7"/>
        </w:tc>
      </w:tr>
    </w:tbl>
    <w:p w:rsidR="007478B7" w:rsidRDefault="007478B7">
      <w:pPr>
        <w:sectPr w:rsidR="007478B7">
          <w:headerReference w:type="default" r:id="rId6"/>
          <w:footerReference w:type="default" r:id="rId7"/>
          <w:pgSz w:w="11905" w:h="16837"/>
          <w:pgMar w:top="283" w:right="283" w:bottom="283" w:left="1133" w:header="283" w:footer="283" w:gutter="0"/>
          <w:cols w:space="720"/>
        </w:sectPr>
      </w:pPr>
    </w:p>
    <w:p w:rsidR="00FE3957" w:rsidRDefault="00FE3957" w:rsidP="00387598"/>
    <w:sectPr w:rsidR="00FE3957" w:rsidSect="007478B7">
      <w:headerReference w:type="default" r:id="rId8"/>
      <w:footerReference w:type="default" r:id="rId9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792" w:rsidRDefault="00702792" w:rsidP="007478B7">
      <w:r>
        <w:separator/>
      </w:r>
    </w:p>
  </w:endnote>
  <w:endnote w:type="continuationSeparator" w:id="0">
    <w:p w:rsidR="00702792" w:rsidRDefault="00702792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792" w:rsidRDefault="00702792" w:rsidP="007478B7">
      <w:r>
        <w:separator/>
      </w:r>
    </w:p>
  </w:footnote>
  <w:footnote w:type="continuationSeparator" w:id="0">
    <w:p w:rsidR="00702792" w:rsidRDefault="00702792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ED5A07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C95BC9">
            <w:rPr>
              <w:noProof/>
              <w:color w:val="000000"/>
              <w:sz w:val="22"/>
              <w:szCs w:val="22"/>
            </w:rPr>
            <w:t>2</w:t>
          </w:r>
          <w:r>
            <w:fldChar w:fldCharType="end"/>
          </w:r>
        </w:p>
        <w:p w:rsidR="008F3658" w:rsidRDefault="008F3658"/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ED5A07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C95BC9">
            <w:rPr>
              <w:noProof/>
              <w:color w:val="000000"/>
              <w:sz w:val="22"/>
              <w:szCs w:val="22"/>
            </w:rPr>
            <w:t>3</w:t>
          </w:r>
          <w:r>
            <w:fldChar w:fldCharType="end"/>
          </w:r>
        </w:p>
        <w:p w:rsidR="008F3658" w:rsidRDefault="008F3658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11758"/>
    <w:rsid w:val="001022D5"/>
    <w:rsid w:val="0015726F"/>
    <w:rsid w:val="00300301"/>
    <w:rsid w:val="00387598"/>
    <w:rsid w:val="0043796C"/>
    <w:rsid w:val="00437F31"/>
    <w:rsid w:val="0049755E"/>
    <w:rsid w:val="00577272"/>
    <w:rsid w:val="005C47A3"/>
    <w:rsid w:val="005D7F25"/>
    <w:rsid w:val="00702792"/>
    <w:rsid w:val="007478B7"/>
    <w:rsid w:val="0078359A"/>
    <w:rsid w:val="0088420B"/>
    <w:rsid w:val="008F3658"/>
    <w:rsid w:val="00AE2230"/>
    <w:rsid w:val="00B62404"/>
    <w:rsid w:val="00C07C0F"/>
    <w:rsid w:val="00C95BC9"/>
    <w:rsid w:val="00D14572"/>
    <w:rsid w:val="00E152B8"/>
    <w:rsid w:val="00EA415F"/>
    <w:rsid w:val="00ED5A07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B6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3875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598"/>
  </w:style>
  <w:style w:type="paragraph" w:styleId="a6">
    <w:name w:val="footer"/>
    <w:basedOn w:val="a"/>
    <w:link w:val="a7"/>
    <w:rsid w:val="003875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87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2</cp:revision>
  <cp:lastPrinted>2020-09-29T13:18:00Z</cp:lastPrinted>
  <dcterms:created xsi:type="dcterms:W3CDTF">2020-12-28T08:55:00Z</dcterms:created>
  <dcterms:modified xsi:type="dcterms:W3CDTF">2020-12-28T08:55:00Z</dcterms:modified>
</cp:coreProperties>
</file>